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2A" w:rsidRPr="00535018" w:rsidRDefault="00F25CBB">
      <w:pPr>
        <w:rPr>
          <w:b/>
        </w:rPr>
      </w:pPr>
      <w:r w:rsidRPr="00535018">
        <w:rPr>
          <w:b/>
        </w:rPr>
        <w:t>STADAGAR FÖR YRKESMENTORER INOM ROTARY IDEELL FÖRENING</w:t>
      </w:r>
    </w:p>
    <w:p w:rsidR="00535018" w:rsidRPr="00535018" w:rsidRDefault="00535018">
      <w:pPr>
        <w:rPr>
          <w:color w:val="FF0000"/>
        </w:rPr>
      </w:pPr>
      <w:r w:rsidRPr="00535018">
        <w:rPr>
          <w:color w:val="FF0000"/>
        </w:rPr>
        <w:t>Förslag till förändring av stadgar vid årsmötet 4 maj 2018</w:t>
      </w:r>
    </w:p>
    <w:p w:rsidR="00197A00" w:rsidRDefault="00197A00">
      <w:r>
        <w:t>Antagna på konstituerande möte 2010-11-27</w:t>
      </w:r>
    </w:p>
    <w:p w:rsidR="00F25CBB" w:rsidRDefault="00F25CBB">
      <w:r>
        <w:t>§ 1. Firma</w:t>
      </w:r>
    </w:p>
    <w:p w:rsidR="00396693" w:rsidRPr="00396693" w:rsidRDefault="00F25CBB">
      <w:pPr>
        <w:rPr>
          <w:color w:val="FF0000"/>
        </w:rPr>
      </w:pPr>
      <w:r>
        <w:t>Föreningens firma är Yrkesmentorer inom Rotary ideell förening</w:t>
      </w:r>
      <w:r w:rsidR="00535018">
        <w:t xml:space="preserve"> </w:t>
      </w:r>
      <w:r w:rsidR="00535018" w:rsidRPr="00396693">
        <w:rPr>
          <w:color w:val="FF0000"/>
        </w:rPr>
        <w:t xml:space="preserve">med organisationsnummer </w:t>
      </w:r>
      <w:proofErr w:type="gramStart"/>
      <w:r w:rsidR="00396693" w:rsidRPr="00396693">
        <w:rPr>
          <w:color w:val="FF0000"/>
        </w:rPr>
        <w:t>802455-8465</w:t>
      </w:r>
      <w:proofErr w:type="gramEnd"/>
    </w:p>
    <w:p w:rsidR="00F25CBB" w:rsidRDefault="00F25CBB">
      <w:r>
        <w:t>§ 2. Ändamål</w:t>
      </w:r>
    </w:p>
    <w:p w:rsidR="00F25CBB" w:rsidRDefault="00F25CBB">
      <w:r>
        <w:t>Föreningen har till ändamål att främja medlemmarnas ideella intresse genom att själv eller genom annan bedriva yrkes- eller branschanknuten mentorskapsverksamhet för personer med utländsk bakgrund. Bedriva annan med ovanstående sammanhängande och förenlig verksamhet.</w:t>
      </w:r>
    </w:p>
    <w:p w:rsidR="00F25CBB" w:rsidRDefault="00F25CBB">
      <w:r>
        <w:t>3 §. Säte</w:t>
      </w:r>
    </w:p>
    <w:p w:rsidR="00F25CBB" w:rsidRDefault="00F25CBB">
      <w:r>
        <w:t xml:space="preserve">Föreningens styrelse har sitt säte i </w:t>
      </w:r>
      <w:r w:rsidR="00535018" w:rsidRPr="00535018">
        <w:rPr>
          <w:color w:val="FF0000"/>
        </w:rPr>
        <w:t>Stockholm</w:t>
      </w:r>
    </w:p>
    <w:p w:rsidR="00F25CBB" w:rsidRDefault="00F25CBB">
      <w:r>
        <w:t>§ 4. Medlemskap</w:t>
      </w:r>
    </w:p>
    <w:p w:rsidR="00F25CBB" w:rsidRDefault="00F25CBB">
      <w:r>
        <w:t>Till medlem i föreningen antas organisationer och föreningar som kan förväntas följa föreningens stadgar och beslut samt i övrigt verka för ändamålen med föreningen.</w:t>
      </w:r>
    </w:p>
    <w:p w:rsidR="00F25CBB" w:rsidRDefault="00F25CBB">
      <w:r>
        <w:t>Ansökan om medlemskap sker skriftligen till styrelsen, som har att besluta i ärendet.</w:t>
      </w:r>
    </w:p>
    <w:p w:rsidR="00F25CBB" w:rsidRDefault="00F25CBB">
      <w:r>
        <w:t>§ 5. Medlemsavgift</w:t>
      </w:r>
    </w:p>
    <w:p w:rsidR="00396693" w:rsidRPr="00396693" w:rsidRDefault="00F25CBB">
      <w:pPr>
        <w:rPr>
          <w:color w:val="FF0000"/>
        </w:rPr>
      </w:pPr>
      <w:r w:rsidRPr="00396693">
        <w:rPr>
          <w:color w:val="FF0000"/>
        </w:rPr>
        <w:t xml:space="preserve">Medlemsavgiften </w:t>
      </w:r>
      <w:r w:rsidR="00396693" w:rsidRPr="00396693">
        <w:rPr>
          <w:color w:val="FF0000"/>
        </w:rPr>
        <w:t>är 500 kr</w:t>
      </w:r>
      <w:r w:rsidR="00A7199B">
        <w:rPr>
          <w:color w:val="FF0000"/>
        </w:rPr>
        <w:t xml:space="preserve"> och inbetalas i samband med inträde i föreningen</w:t>
      </w:r>
      <w:r w:rsidR="00396693" w:rsidRPr="00396693">
        <w:rPr>
          <w:color w:val="FF0000"/>
        </w:rPr>
        <w:t xml:space="preserve">. </w:t>
      </w:r>
      <w:r w:rsidR="00A7199B">
        <w:rPr>
          <w:color w:val="FF0000"/>
        </w:rPr>
        <w:br/>
      </w:r>
      <w:r w:rsidR="00396693" w:rsidRPr="00396693">
        <w:rPr>
          <w:color w:val="FF0000"/>
        </w:rPr>
        <w:t>Dessutom kan årsmötet besluta om en årsavgift</w:t>
      </w:r>
      <w:r w:rsidR="00396693">
        <w:rPr>
          <w:color w:val="FF0000"/>
        </w:rPr>
        <w:t>.</w:t>
      </w:r>
    </w:p>
    <w:p w:rsidR="00F25CBB" w:rsidRDefault="00F25CBB">
      <w:r>
        <w:t>§ 6. Uteslutning</w:t>
      </w:r>
    </w:p>
    <w:p w:rsidR="00F25CBB" w:rsidRDefault="00F25CBB">
      <w:r>
        <w:t>Medlem som uppenbart bryter mot föreningens stadgar, inte följer i behörig ordning fattade beslut eller som annars motarbetar föreningens intressen och ändamål, får uteslutas av medlemsmöte.</w:t>
      </w:r>
    </w:p>
    <w:p w:rsidR="00F25CBB" w:rsidRDefault="00F25CBB">
      <w:r>
        <w:t>Den som uteslutits förlorar omedelbart sin rätt att delta i överläggningar och beslut om föreningens angelägenheter.</w:t>
      </w:r>
    </w:p>
    <w:p w:rsidR="00F25CBB" w:rsidRDefault="00F25CBB">
      <w:r>
        <w:t>§ 7. Styrelse</w:t>
      </w:r>
    </w:p>
    <w:p w:rsidR="00C83E27" w:rsidRDefault="00F25CBB">
      <w:r>
        <w:t>Styrelsen väljs av årsmötet</w:t>
      </w:r>
      <w:r w:rsidR="00C83E27">
        <w:t xml:space="preserve"> </w:t>
      </w:r>
      <w:r>
        <w:t>och</w:t>
      </w:r>
      <w:r w:rsidR="00C83E27">
        <w:t xml:space="preserve"> </w:t>
      </w:r>
      <w:r>
        <w:t>består av lägst fem (5)</w:t>
      </w:r>
      <w:r w:rsidR="00C83E27">
        <w:t xml:space="preserve"> och högst sju (7) ledamöter. </w:t>
      </w:r>
      <w:r w:rsidR="00C83E27">
        <w:br/>
        <w:t>Därtill väljs minst tre (3) och högst fem (5) suppleanter.</w:t>
      </w:r>
      <w:r w:rsidR="00C83E27">
        <w:br/>
        <w:t>Till ledamot eller suppleant kan väljas endast laglig ställföreträdare för medlem, delägande i juridisk person som är röstberättigad medlem eller ledamot av sådan medlems styrelse.</w:t>
      </w:r>
    </w:p>
    <w:p w:rsidR="00C83E27" w:rsidRDefault="00C83E27">
      <w:r>
        <w:t>Styrelseledamot och suppleanter utses för tiden till dess nästkommande årsmöte hållits.</w:t>
      </w:r>
    </w:p>
    <w:p w:rsidR="00C83E27" w:rsidRDefault="00C83E27">
      <w:r>
        <w:t>§ 8. Firmatecknare</w:t>
      </w:r>
    </w:p>
    <w:p w:rsidR="00C83E27" w:rsidRDefault="00C83E27">
      <w:r>
        <w:t>Föreningens firma tecknas, förutom av styrelsen, av den eller dem styrelsen utser.</w:t>
      </w:r>
    </w:p>
    <w:p w:rsidR="00C83E27" w:rsidRDefault="00C83E27">
      <w:r>
        <w:t>§ 9. Räkenskapsår</w:t>
      </w:r>
    </w:p>
    <w:p w:rsidR="00C83E27" w:rsidRDefault="00C83E27">
      <w:r>
        <w:t>Föreningens räkenskapsår är ett kalenderår.</w:t>
      </w:r>
    </w:p>
    <w:p w:rsidR="00C83E27" w:rsidRDefault="00C83E27">
      <w:r>
        <w:t>§ 10. Årsredovisning</w:t>
      </w:r>
    </w:p>
    <w:p w:rsidR="00C83E27" w:rsidRDefault="00C83E27">
      <w:r>
        <w:lastRenderedPageBreak/>
        <w:t>Styrelsen skall senast den 31 mars lämna sina årsredovisningshandlingar till föreningens revisor.</w:t>
      </w:r>
    </w:p>
    <w:p w:rsidR="00C83E27" w:rsidRDefault="00C83E27">
      <w:r>
        <w:t>§ 11. Revisor</w:t>
      </w:r>
    </w:p>
    <w:p w:rsidR="00C83E27" w:rsidRDefault="00C83E27">
      <w:r>
        <w:t>Ordinarie årsmöte skall varje år välja en (1) revisor och en (1) revisorssuppleant för tiden fram till dess nästkommande ordinarie årsmöte hållits.</w:t>
      </w:r>
    </w:p>
    <w:p w:rsidR="00C83E27" w:rsidRDefault="00C83E27">
      <w:r>
        <w:t>§ 12. Revisionsberättelse</w:t>
      </w:r>
    </w:p>
    <w:p w:rsidR="00F01E9C" w:rsidRDefault="00C83E27">
      <w:r>
        <w:t>Revisorn skall lämna sin revisionsberättelse senast den 30 april</w:t>
      </w:r>
      <w:r w:rsidR="00F01E9C">
        <w:t>.</w:t>
      </w:r>
    </w:p>
    <w:p w:rsidR="00F01E9C" w:rsidRDefault="00F01E9C">
      <w:r>
        <w:t>§ 13. Årsmöte</w:t>
      </w:r>
    </w:p>
    <w:p w:rsidR="00F01E9C" w:rsidRDefault="00F01E9C">
      <w:r>
        <w:t>Ordinarie årsmöte skall hållas senast under juni månad.</w:t>
      </w:r>
    </w:p>
    <w:p w:rsidR="00F01E9C" w:rsidRDefault="00F01E9C">
      <w:r>
        <w:t>Extra medlemsmöte/årsmöte skall hållas när styrelsen finner det nödvändigt eller då det för uppgivet ändamål skriftligen begärs av revisor eller minst en tiondel (1/10) av samtliga röstberättigade medlemmar.</w:t>
      </w:r>
    </w:p>
    <w:p w:rsidR="00C83E27" w:rsidRDefault="00F01E9C">
      <w:r>
        <w:t>Vid årsmöte och medlemsmöte har varje medlem en röst. Vid jämt röstetal har ordföranden utslagsröst.</w:t>
      </w:r>
    </w:p>
    <w:p w:rsidR="00F01E9C" w:rsidRDefault="00F01E9C">
      <w:r>
        <w:t>Rösträtt genom skriftlig fullmakt är tillåten, dock får ingen medlem som ombud företräda mer än en annan medlem.</w:t>
      </w:r>
    </w:p>
    <w:p w:rsidR="00F01E9C" w:rsidRDefault="00F01E9C">
      <w:r>
        <w:t>Kallelse till årsmöte eller medlemsmöte skall ske skriftligen genom brev eller E-post. I kallelsen skall anges de ärenden som skall bli föremål för behandling.</w:t>
      </w:r>
    </w:p>
    <w:p w:rsidR="00F01E9C" w:rsidRDefault="00F01E9C">
      <w:r>
        <w:t>Kallelsen till årsmötet skall vara utsänd tidigast fyra (4) veckor och senast två (2) veckor före årsmötet. Kallelse till medlemsmöte skall vara utsänd tidigast fyra (4) veckor före och senast en (1) vecka före medlemsmötet.</w:t>
      </w:r>
    </w:p>
    <w:p w:rsidR="00F01E9C" w:rsidRDefault="00F01E9C">
      <w:r>
        <w:t>Styrelsen skall omedelbart genom brev underrätta revisorn om kallelse till årsmötet.</w:t>
      </w:r>
    </w:p>
    <w:p w:rsidR="00F01E9C" w:rsidRDefault="00F01E9C">
      <w:r>
        <w:t>§ 14. Ärenden på årsmötet</w:t>
      </w:r>
    </w:p>
    <w:p w:rsidR="00F01E9C" w:rsidRDefault="00F01E9C">
      <w:r>
        <w:t>Vid årsmötet skall följande punkter behandlas:</w:t>
      </w:r>
    </w:p>
    <w:p w:rsidR="00F01E9C" w:rsidRDefault="00F01E9C" w:rsidP="00F01E9C">
      <w:pPr>
        <w:pStyle w:val="Liststycke"/>
        <w:numPr>
          <w:ilvl w:val="0"/>
          <w:numId w:val="1"/>
        </w:numPr>
      </w:pPr>
      <w:r>
        <w:t>Årsmötets öppnande</w:t>
      </w:r>
    </w:p>
    <w:p w:rsidR="00F01E9C" w:rsidRDefault="00F01E9C" w:rsidP="00F01E9C">
      <w:pPr>
        <w:pStyle w:val="Liststycke"/>
        <w:numPr>
          <w:ilvl w:val="0"/>
          <w:numId w:val="1"/>
        </w:numPr>
      </w:pPr>
      <w:r>
        <w:t>Val av ordförande för årsmötet</w:t>
      </w:r>
    </w:p>
    <w:p w:rsidR="00F01E9C" w:rsidRDefault="00F01E9C" w:rsidP="00F01E9C">
      <w:pPr>
        <w:pStyle w:val="Liststycke"/>
        <w:numPr>
          <w:ilvl w:val="0"/>
          <w:numId w:val="1"/>
        </w:numPr>
      </w:pPr>
      <w:r>
        <w:t>Anmälan om protokollförare</w:t>
      </w:r>
    </w:p>
    <w:p w:rsidR="00F01E9C" w:rsidRDefault="00F01E9C" w:rsidP="00F01E9C">
      <w:pPr>
        <w:pStyle w:val="Liststycke"/>
        <w:numPr>
          <w:ilvl w:val="0"/>
          <w:numId w:val="1"/>
        </w:numPr>
      </w:pPr>
      <w:r>
        <w:t>Upprop och fastställande av röstlängd</w:t>
      </w:r>
    </w:p>
    <w:p w:rsidR="00F01E9C" w:rsidRDefault="00F01E9C" w:rsidP="00F01E9C">
      <w:pPr>
        <w:pStyle w:val="Liststycke"/>
        <w:numPr>
          <w:ilvl w:val="0"/>
          <w:numId w:val="1"/>
        </w:numPr>
      </w:pPr>
      <w:r>
        <w:t>Val av två personer att jämte ordförande</w:t>
      </w:r>
      <w:r w:rsidR="002743CF">
        <w:t xml:space="preserve"> justera protokollet, tillika rösträknare</w:t>
      </w:r>
    </w:p>
    <w:p w:rsidR="002743CF" w:rsidRDefault="002743CF" w:rsidP="00F01E9C">
      <w:pPr>
        <w:pStyle w:val="Liststycke"/>
        <w:numPr>
          <w:ilvl w:val="0"/>
          <w:numId w:val="1"/>
        </w:numPr>
      </w:pPr>
      <w:r>
        <w:t>Fråga om årsmötet utlysts i behörig ordning</w:t>
      </w:r>
    </w:p>
    <w:p w:rsidR="002743CF" w:rsidRDefault="002743CF" w:rsidP="00F01E9C">
      <w:pPr>
        <w:pStyle w:val="Liststycke"/>
        <w:numPr>
          <w:ilvl w:val="0"/>
          <w:numId w:val="1"/>
        </w:numPr>
      </w:pPr>
      <w:r>
        <w:t>Styrelsens årsredovisning för senaste räkenskapsåret</w:t>
      </w:r>
    </w:p>
    <w:p w:rsidR="002743CF" w:rsidRDefault="002743CF" w:rsidP="00F01E9C">
      <w:pPr>
        <w:pStyle w:val="Liststycke"/>
        <w:numPr>
          <w:ilvl w:val="0"/>
          <w:numId w:val="1"/>
        </w:numPr>
      </w:pPr>
      <w:r>
        <w:t>Revisorns berättelse</w:t>
      </w:r>
    </w:p>
    <w:p w:rsidR="002743CF" w:rsidRDefault="002743CF" w:rsidP="00F01E9C">
      <w:pPr>
        <w:pStyle w:val="Liststycke"/>
        <w:numPr>
          <w:ilvl w:val="0"/>
          <w:numId w:val="1"/>
        </w:numPr>
      </w:pPr>
      <w:r>
        <w:t>Frågan om fastställande av resultat- och balansräkning</w:t>
      </w:r>
    </w:p>
    <w:p w:rsidR="002743CF" w:rsidRDefault="002743CF" w:rsidP="00F01E9C">
      <w:pPr>
        <w:pStyle w:val="Liststycke"/>
        <w:numPr>
          <w:ilvl w:val="0"/>
          <w:numId w:val="1"/>
        </w:numPr>
      </w:pPr>
      <w:r>
        <w:t>Frågan om ansvarsfrihet för styrelsens ledamöter</w:t>
      </w:r>
    </w:p>
    <w:p w:rsidR="002743CF" w:rsidRDefault="002743CF" w:rsidP="00F01E9C">
      <w:pPr>
        <w:pStyle w:val="Liststycke"/>
        <w:numPr>
          <w:ilvl w:val="0"/>
          <w:numId w:val="1"/>
        </w:numPr>
      </w:pPr>
      <w:r>
        <w:t>Beslut om föreningens vins eller förlust enligt den fastställda balansräkningen</w:t>
      </w:r>
    </w:p>
    <w:p w:rsidR="002743CF" w:rsidRDefault="002743CF" w:rsidP="00F01E9C">
      <w:pPr>
        <w:pStyle w:val="Liststycke"/>
        <w:numPr>
          <w:ilvl w:val="0"/>
          <w:numId w:val="1"/>
        </w:numPr>
      </w:pPr>
      <w:r>
        <w:t>Beslut om arvoden till styrelsens ledamöter och övriga förtroendevalda</w:t>
      </w:r>
    </w:p>
    <w:p w:rsidR="002743CF" w:rsidRDefault="002743CF" w:rsidP="00F01E9C">
      <w:pPr>
        <w:pStyle w:val="Liststycke"/>
        <w:numPr>
          <w:ilvl w:val="0"/>
          <w:numId w:val="1"/>
        </w:numPr>
      </w:pPr>
      <w:r>
        <w:t>Val av styrelse</w:t>
      </w:r>
    </w:p>
    <w:p w:rsidR="002743CF" w:rsidRDefault="002743CF" w:rsidP="002743CF">
      <w:pPr>
        <w:pStyle w:val="Liststycke"/>
        <w:numPr>
          <w:ilvl w:val="1"/>
          <w:numId w:val="1"/>
        </w:numPr>
      </w:pPr>
      <w:r>
        <w:t>Fastställande av antalet ledamöter och suppleanter</w:t>
      </w:r>
    </w:p>
    <w:p w:rsidR="002743CF" w:rsidRDefault="002743CF" w:rsidP="002743CF">
      <w:pPr>
        <w:pStyle w:val="Liststycke"/>
        <w:numPr>
          <w:ilvl w:val="1"/>
          <w:numId w:val="1"/>
        </w:numPr>
      </w:pPr>
      <w:r>
        <w:t>Val av ordförande och övriga ordinarie ledamöter</w:t>
      </w:r>
    </w:p>
    <w:p w:rsidR="002743CF" w:rsidRDefault="002743CF" w:rsidP="002743CF">
      <w:pPr>
        <w:pStyle w:val="Liststycke"/>
        <w:numPr>
          <w:ilvl w:val="1"/>
          <w:numId w:val="1"/>
        </w:numPr>
      </w:pPr>
      <w:r>
        <w:t>Val av suppleanter</w:t>
      </w:r>
    </w:p>
    <w:p w:rsidR="002743CF" w:rsidRDefault="002743CF" w:rsidP="002743CF">
      <w:pPr>
        <w:pStyle w:val="Liststycke"/>
        <w:numPr>
          <w:ilvl w:val="0"/>
          <w:numId w:val="1"/>
        </w:numPr>
      </w:pPr>
      <w:r>
        <w:t>Val av revisor och revisorssuppleant</w:t>
      </w:r>
    </w:p>
    <w:p w:rsidR="002743CF" w:rsidRDefault="002743CF" w:rsidP="002743CF">
      <w:pPr>
        <w:pStyle w:val="Liststycke"/>
        <w:numPr>
          <w:ilvl w:val="0"/>
          <w:numId w:val="1"/>
        </w:numPr>
      </w:pPr>
      <w:r>
        <w:lastRenderedPageBreak/>
        <w:t>Val av valberedning jämte sammankallande</w:t>
      </w:r>
    </w:p>
    <w:p w:rsidR="002743CF" w:rsidRDefault="002743CF" w:rsidP="002743CF">
      <w:pPr>
        <w:pStyle w:val="Liststycke"/>
        <w:numPr>
          <w:ilvl w:val="0"/>
          <w:numId w:val="1"/>
        </w:numPr>
      </w:pPr>
      <w:r>
        <w:t>Ärenden som av styrelsen eller medlem hänskjutits till årsmötet</w:t>
      </w:r>
    </w:p>
    <w:p w:rsidR="002743CF" w:rsidRDefault="002743CF" w:rsidP="002743CF">
      <w:pPr>
        <w:pStyle w:val="Liststycke"/>
        <w:numPr>
          <w:ilvl w:val="0"/>
          <w:numId w:val="1"/>
        </w:numPr>
      </w:pPr>
      <w:r>
        <w:t>Övriga ärenden, som stämman beslutar ta upp till behandling</w:t>
      </w:r>
    </w:p>
    <w:p w:rsidR="002743CF" w:rsidRDefault="002743CF" w:rsidP="002743CF">
      <w:pPr>
        <w:pStyle w:val="Liststycke"/>
        <w:numPr>
          <w:ilvl w:val="0"/>
          <w:numId w:val="1"/>
        </w:numPr>
      </w:pPr>
      <w:r>
        <w:t>Årsmötet avslutas</w:t>
      </w:r>
    </w:p>
    <w:p w:rsidR="002743CF" w:rsidRDefault="002743CF" w:rsidP="002743CF">
      <w:r>
        <w:t>§ 15. Motionstid</w:t>
      </w:r>
    </w:p>
    <w:p w:rsidR="002743CF" w:rsidRDefault="002743CF" w:rsidP="002743CF">
      <w:r>
        <w:t>Ärenden som medlem önskar hänskjuta till årsmötet, skall skriftligen anmälas till styrelsen senast en månad före årsmötet.</w:t>
      </w:r>
    </w:p>
    <w:p w:rsidR="002743CF" w:rsidRDefault="002743CF" w:rsidP="002743CF">
      <w:r>
        <w:t>§ 16. Stadgeändringar</w:t>
      </w:r>
    </w:p>
    <w:p w:rsidR="002743CF" w:rsidRDefault="002743CF" w:rsidP="002743CF">
      <w:r>
        <w:t>För stadgeändringar krävs att samtliga röstberättigade är eniga, eller att beslut fattas på två på varandra följande årsmöten/extra årsmöte och på det senaste biträtts av minst två tredjedelar av de röstande.</w:t>
      </w:r>
    </w:p>
    <w:p w:rsidR="00396693" w:rsidRDefault="002743CF" w:rsidP="002743CF">
      <w:r>
        <w:t xml:space="preserve">§ 17. </w:t>
      </w:r>
      <w:r w:rsidR="00396693" w:rsidRPr="00396693">
        <w:rPr>
          <w:color w:val="FF0000"/>
        </w:rPr>
        <w:t>Utträde</w:t>
      </w:r>
    </w:p>
    <w:p w:rsidR="00396693" w:rsidRPr="00A7199B" w:rsidRDefault="00396693" w:rsidP="002743CF">
      <w:pPr>
        <w:rPr>
          <w:color w:val="FF0000"/>
        </w:rPr>
      </w:pPr>
      <w:r w:rsidRPr="00A7199B">
        <w:rPr>
          <w:color w:val="FF0000"/>
        </w:rPr>
        <w:t>Om en medlem önskar utträda ur föreningen skall detta anmälas</w:t>
      </w:r>
      <w:r w:rsidR="00A7199B" w:rsidRPr="00A7199B">
        <w:rPr>
          <w:color w:val="FF0000"/>
        </w:rPr>
        <w:t xml:space="preserve"> till föreningens styrelse, som </w:t>
      </w:r>
      <w:r w:rsidR="00297B26">
        <w:rPr>
          <w:color w:val="FF0000"/>
        </w:rPr>
        <w:t>fattar beslut om utträde</w:t>
      </w:r>
      <w:bookmarkStart w:id="0" w:name="_GoBack"/>
      <w:bookmarkEnd w:id="0"/>
      <w:r w:rsidR="00A7199B" w:rsidRPr="00A7199B">
        <w:rPr>
          <w:color w:val="FF0000"/>
        </w:rPr>
        <w:t>. Den inbetalda medlemsavgiften på 500 kr återbetalas i samband med utträde.</w:t>
      </w:r>
    </w:p>
    <w:p w:rsidR="002743CF" w:rsidRDefault="00396693" w:rsidP="002743CF">
      <w:r w:rsidRPr="00396693">
        <w:rPr>
          <w:color w:val="FF0000"/>
        </w:rPr>
        <w:t>§ 18</w:t>
      </w:r>
      <w:r w:rsidR="00297B26">
        <w:rPr>
          <w:color w:val="FF0000"/>
        </w:rPr>
        <w:t>.</w:t>
      </w:r>
      <w:r w:rsidRPr="00396693">
        <w:rPr>
          <w:color w:val="FF0000"/>
        </w:rPr>
        <w:t xml:space="preserve"> </w:t>
      </w:r>
      <w:r w:rsidR="002743CF">
        <w:t>Upplösning</w:t>
      </w:r>
    </w:p>
    <w:p w:rsidR="002743CF" w:rsidRDefault="00197A00" w:rsidP="002743CF">
      <w:r>
        <w:t>Föreningen upplöses genom två på varandra följande beslut vid årsmöte och extra årsmöte. Kvarstående medel, efter upprättat bokslut, skall fördelas lika mellan föreningens medlemmar.</w:t>
      </w:r>
    </w:p>
    <w:p w:rsidR="002743CF" w:rsidRDefault="002743CF" w:rsidP="002743CF"/>
    <w:sectPr w:rsidR="00274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6B7B"/>
    <w:multiLevelType w:val="hybridMultilevel"/>
    <w:tmpl w:val="32706E9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BB"/>
    <w:rsid w:val="00023D2A"/>
    <w:rsid w:val="00197A00"/>
    <w:rsid w:val="002743CF"/>
    <w:rsid w:val="00297B26"/>
    <w:rsid w:val="00396693"/>
    <w:rsid w:val="00535018"/>
    <w:rsid w:val="00A7199B"/>
    <w:rsid w:val="00C83E27"/>
    <w:rsid w:val="00F01E9C"/>
    <w:rsid w:val="00F25CBB"/>
    <w:rsid w:val="00F72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152C"/>
  <w15:chartTrackingRefBased/>
  <w15:docId w15:val="{94261045-2DF1-4655-AB9B-C26F8852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1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4245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Ulf Andersson</cp:lastModifiedBy>
  <cp:revision>3</cp:revision>
  <dcterms:created xsi:type="dcterms:W3CDTF">2018-04-09T13:08:00Z</dcterms:created>
  <dcterms:modified xsi:type="dcterms:W3CDTF">2018-04-09T13:09:00Z</dcterms:modified>
</cp:coreProperties>
</file>